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3B8E8" w14:textId="22D483E1" w:rsidR="00653755" w:rsidRPr="004E61B4" w:rsidRDefault="00653755" w:rsidP="00653755">
      <w:pPr>
        <w:shd w:val="clear" w:color="auto" w:fill="FFFFFF"/>
        <w:spacing w:after="0" w:line="240" w:lineRule="auto"/>
        <w:textAlignment w:val="top"/>
        <w:outlineLvl w:val="0"/>
        <w:rPr>
          <w:rFonts w:ascii="Montserrat" w:eastAsia="Times New Roman" w:hAnsi="Montserrat" w:cs="Times New Roman"/>
          <w:b/>
          <w:bCs/>
          <w:color w:val="444444"/>
          <w:kern w:val="36"/>
          <w:sz w:val="28"/>
          <w:szCs w:val="28"/>
        </w:rPr>
      </w:pPr>
      <w:r w:rsidRPr="004E61B4">
        <w:rPr>
          <w:rFonts w:ascii="Montserrat" w:eastAsia="Times New Roman" w:hAnsi="Montserrat" w:cs="Times New Roman"/>
          <w:b/>
          <w:bCs/>
          <w:color w:val="444444"/>
          <w:kern w:val="36"/>
          <w:sz w:val="28"/>
          <w:szCs w:val="28"/>
        </w:rPr>
        <w:t xml:space="preserve">“Journey to </w:t>
      </w:r>
      <w:proofErr w:type="gramStart"/>
      <w:r w:rsidRPr="004E61B4">
        <w:rPr>
          <w:rFonts w:ascii="Montserrat" w:eastAsia="Times New Roman" w:hAnsi="Montserrat" w:cs="Times New Roman"/>
          <w:b/>
          <w:bCs/>
          <w:color w:val="444444"/>
          <w:kern w:val="36"/>
          <w:sz w:val="28"/>
          <w:szCs w:val="28"/>
        </w:rPr>
        <w:t xml:space="preserve">Bethlehem” </w:t>
      </w:r>
      <w:r>
        <w:rPr>
          <w:rFonts w:ascii="Montserrat" w:eastAsia="Times New Roman" w:hAnsi="Montserrat" w:cs="Times New Roman"/>
          <w:b/>
          <w:bCs/>
          <w:color w:val="444444"/>
          <w:kern w:val="36"/>
          <w:sz w:val="28"/>
          <w:szCs w:val="28"/>
        </w:rPr>
        <w:t xml:space="preserve"> -</w:t>
      </w:r>
      <w:proofErr w:type="gramEnd"/>
      <w:r>
        <w:rPr>
          <w:rFonts w:ascii="Montserrat" w:eastAsia="Times New Roman" w:hAnsi="Montserrat" w:cs="Times New Roman"/>
          <w:b/>
          <w:bCs/>
          <w:color w:val="444444"/>
          <w:kern w:val="36"/>
          <w:sz w:val="28"/>
          <w:szCs w:val="28"/>
        </w:rPr>
        <w:t xml:space="preserve"> A New Family Tradition</w:t>
      </w:r>
    </w:p>
    <w:p w14:paraId="2D499EF5" w14:textId="77777777" w:rsidR="00653755" w:rsidRPr="004E61B4" w:rsidRDefault="00653755" w:rsidP="00653755">
      <w:pPr>
        <w:shd w:val="clear" w:color="auto" w:fill="FFFFFF"/>
        <w:spacing w:line="240" w:lineRule="auto"/>
        <w:textAlignment w:val="top"/>
        <w:rPr>
          <w:rFonts w:ascii="Montserrat" w:eastAsia="Times New Roman" w:hAnsi="Montserrat" w:cs="Times New Roman"/>
          <w:color w:val="444444"/>
          <w:sz w:val="27"/>
          <w:szCs w:val="27"/>
        </w:rPr>
      </w:pPr>
      <w:r w:rsidRPr="004E61B4">
        <w:rPr>
          <w:rFonts w:ascii="Montserrat" w:eastAsia="Times New Roman" w:hAnsi="Montserrat" w:cs="Times New Roman"/>
          <w:noProof/>
          <w:color w:val="444444"/>
          <w:sz w:val="27"/>
          <w:szCs w:val="27"/>
        </w:rPr>
        <w:drawing>
          <wp:inline distT="0" distB="0" distL="0" distR="0" wp14:anchorId="182C3DCD" wp14:editId="7CC09B70">
            <wp:extent cx="1721796" cy="1147864"/>
            <wp:effectExtent l="0" t="0" r="0" b="0"/>
            <wp:docPr id="2" name="Picture 2" descr="Journey To Bethle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ourney To Bethleh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76590" cy="1184393"/>
                    </a:xfrm>
                    <a:prstGeom prst="rect">
                      <a:avLst/>
                    </a:prstGeom>
                    <a:noFill/>
                    <a:ln>
                      <a:noFill/>
                    </a:ln>
                  </pic:spPr>
                </pic:pic>
              </a:graphicData>
            </a:graphic>
          </wp:inline>
        </w:drawing>
      </w:r>
    </w:p>
    <w:p w14:paraId="7C63EE73" w14:textId="77777777" w:rsidR="00653755" w:rsidRPr="004E61B4" w:rsidRDefault="00653755" w:rsidP="00653755">
      <w:pPr>
        <w:shd w:val="clear" w:color="auto" w:fill="FFFFFF"/>
        <w:spacing w:after="300" w:line="384" w:lineRule="atLeast"/>
        <w:textAlignment w:val="top"/>
        <w:outlineLvl w:val="1"/>
        <w:rPr>
          <w:rFonts w:ascii="Montserrat" w:eastAsia="Times New Roman" w:hAnsi="Montserrat" w:cs="Times New Roman"/>
          <w:color w:val="444444"/>
          <w:sz w:val="24"/>
          <w:szCs w:val="24"/>
        </w:rPr>
      </w:pPr>
      <w:r w:rsidRPr="004E61B4">
        <w:rPr>
          <w:rFonts w:ascii="Montserrat" w:eastAsia="Times New Roman" w:hAnsi="Montserrat" w:cs="Times New Roman"/>
          <w:color w:val="444444"/>
          <w:sz w:val="24"/>
          <w:szCs w:val="24"/>
        </w:rPr>
        <w:t xml:space="preserve">This is the perfect holiday tradition </w:t>
      </w:r>
      <w:r w:rsidRPr="00653755">
        <w:rPr>
          <w:rFonts w:ascii="Montserrat" w:eastAsia="Times New Roman" w:hAnsi="Montserrat" w:cs="Times New Roman"/>
          <w:color w:val="444444"/>
          <w:sz w:val="24"/>
          <w:szCs w:val="24"/>
        </w:rPr>
        <w:t>for families</w:t>
      </w:r>
    </w:p>
    <w:p w14:paraId="20BF9CA1" w14:textId="77777777" w:rsidR="00653755" w:rsidRPr="004E61B4" w:rsidRDefault="00653755" w:rsidP="00653755">
      <w:pPr>
        <w:shd w:val="clear" w:color="auto" w:fill="FFFFFF"/>
        <w:spacing w:before="100" w:beforeAutospacing="1" w:after="100" w:afterAutospacing="1" w:line="240" w:lineRule="auto"/>
        <w:textAlignment w:val="top"/>
        <w:rPr>
          <w:rFonts w:ascii="Montserrat" w:eastAsia="Times New Roman" w:hAnsi="Montserrat" w:cs="Times New Roman"/>
          <w:color w:val="444444"/>
          <w:sz w:val="24"/>
          <w:szCs w:val="24"/>
        </w:rPr>
      </w:pPr>
      <w:r w:rsidRPr="00653755">
        <w:rPr>
          <w:rFonts w:ascii="Montserrat" w:eastAsia="Times New Roman" w:hAnsi="Montserrat" w:cs="Times New Roman"/>
          <w:color w:val="444444"/>
          <w:sz w:val="24"/>
          <w:szCs w:val="24"/>
        </w:rPr>
        <w:t>I</w:t>
      </w:r>
      <w:r w:rsidRPr="004E61B4">
        <w:rPr>
          <w:rFonts w:ascii="Montserrat" w:eastAsia="Times New Roman" w:hAnsi="Montserrat" w:cs="Times New Roman"/>
          <w:color w:val="444444"/>
          <w:sz w:val="24"/>
          <w:szCs w:val="24"/>
        </w:rPr>
        <w:t>f your family sets up a nativity scene, here’s how to start a new tradition that involves both parents and kids.</w:t>
      </w:r>
    </w:p>
    <w:p w14:paraId="71E880DC" w14:textId="77777777" w:rsidR="00653755" w:rsidRPr="004E61B4" w:rsidRDefault="00653755" w:rsidP="00653755">
      <w:pPr>
        <w:shd w:val="clear" w:color="auto" w:fill="FFFFFF"/>
        <w:spacing w:after="300" w:line="300" w:lineRule="atLeast"/>
        <w:textAlignment w:val="top"/>
        <w:outlineLvl w:val="1"/>
        <w:rPr>
          <w:rFonts w:ascii="Montserrat" w:eastAsia="Times New Roman" w:hAnsi="Montserrat" w:cs="Times New Roman"/>
          <w:b/>
          <w:bCs/>
          <w:color w:val="444444"/>
          <w:sz w:val="28"/>
          <w:szCs w:val="28"/>
        </w:rPr>
      </w:pPr>
      <w:r w:rsidRPr="004E61B4">
        <w:rPr>
          <w:rFonts w:ascii="Montserrat" w:eastAsia="Times New Roman" w:hAnsi="Montserrat" w:cs="Times New Roman"/>
          <w:b/>
          <w:bCs/>
          <w:color w:val="444444"/>
          <w:sz w:val="28"/>
          <w:szCs w:val="28"/>
        </w:rPr>
        <w:t>What Is a “Journey to Bethlehem”?</w:t>
      </w:r>
    </w:p>
    <w:p w14:paraId="7FA476D9" w14:textId="77777777" w:rsidR="00653755" w:rsidRPr="004E61B4" w:rsidRDefault="00653755" w:rsidP="00653755">
      <w:pPr>
        <w:shd w:val="clear" w:color="auto" w:fill="FFFFFF"/>
        <w:spacing w:before="100" w:beforeAutospacing="1" w:after="100" w:afterAutospacing="1" w:line="240" w:lineRule="auto"/>
        <w:textAlignment w:val="top"/>
        <w:rPr>
          <w:rFonts w:ascii="Montserrat" w:eastAsia="Times New Roman" w:hAnsi="Montserrat" w:cs="Times New Roman"/>
          <w:color w:val="444444"/>
          <w:sz w:val="24"/>
          <w:szCs w:val="24"/>
        </w:rPr>
      </w:pPr>
      <w:r w:rsidRPr="004E61B4">
        <w:rPr>
          <w:rFonts w:ascii="Montserrat" w:eastAsia="Times New Roman" w:hAnsi="Montserrat" w:cs="Times New Roman"/>
          <w:color w:val="444444"/>
          <w:sz w:val="24"/>
          <w:szCs w:val="24"/>
        </w:rPr>
        <w:t xml:space="preserve">Joseph led pregnant Mary (atop a donkey) over many miles to return to his ancestral hometown of Bethlehem. With a nativity set, this “journey” can be made into a seasonal tradition that will engage your </w:t>
      </w:r>
      <w:r w:rsidRPr="00653755">
        <w:rPr>
          <w:rFonts w:ascii="Montserrat" w:eastAsia="Times New Roman" w:hAnsi="Montserrat" w:cs="Times New Roman"/>
          <w:color w:val="444444"/>
          <w:sz w:val="24"/>
          <w:szCs w:val="24"/>
        </w:rPr>
        <w:t>whole family</w:t>
      </w:r>
      <w:r w:rsidRPr="004E61B4">
        <w:rPr>
          <w:rFonts w:ascii="Montserrat" w:eastAsia="Times New Roman" w:hAnsi="Montserrat" w:cs="Times New Roman"/>
          <w:color w:val="444444"/>
          <w:sz w:val="24"/>
          <w:szCs w:val="24"/>
        </w:rPr>
        <w:t xml:space="preserve"> from the first of December all the way to Christmas Day.</w:t>
      </w:r>
    </w:p>
    <w:p w14:paraId="637057A5" w14:textId="77777777" w:rsidR="00653755" w:rsidRPr="004E61B4" w:rsidRDefault="00653755" w:rsidP="00653755">
      <w:pPr>
        <w:shd w:val="clear" w:color="auto" w:fill="FFFFFF"/>
        <w:spacing w:before="100" w:beforeAutospacing="1" w:after="100" w:afterAutospacing="1" w:line="240" w:lineRule="auto"/>
        <w:textAlignment w:val="top"/>
        <w:rPr>
          <w:rFonts w:ascii="Montserrat" w:eastAsia="Times New Roman" w:hAnsi="Montserrat" w:cs="Times New Roman"/>
          <w:color w:val="444444"/>
          <w:sz w:val="24"/>
          <w:szCs w:val="24"/>
        </w:rPr>
      </w:pPr>
      <w:r w:rsidRPr="00653755">
        <w:rPr>
          <w:rFonts w:ascii="Montserrat" w:eastAsia="Times New Roman" w:hAnsi="Montserrat" w:cs="Times New Roman"/>
          <w:color w:val="444444"/>
          <w:sz w:val="24"/>
          <w:szCs w:val="24"/>
        </w:rPr>
        <w:t>I</w:t>
      </w:r>
      <w:r w:rsidRPr="004E61B4">
        <w:rPr>
          <w:rFonts w:ascii="Montserrat" w:eastAsia="Times New Roman" w:hAnsi="Montserrat" w:cs="Times New Roman"/>
          <w:color w:val="444444"/>
          <w:sz w:val="24"/>
          <w:szCs w:val="24"/>
        </w:rPr>
        <w:t xml:space="preserve">t’s a </w:t>
      </w:r>
      <w:r w:rsidRPr="00653755">
        <w:rPr>
          <w:rFonts w:ascii="Montserrat" w:eastAsia="Times New Roman" w:hAnsi="Montserrat" w:cs="Times New Roman"/>
          <w:color w:val="444444"/>
          <w:sz w:val="24"/>
          <w:szCs w:val="24"/>
        </w:rPr>
        <w:t>great</w:t>
      </w:r>
      <w:r w:rsidRPr="004E61B4">
        <w:rPr>
          <w:rFonts w:ascii="Montserrat" w:eastAsia="Times New Roman" w:hAnsi="Montserrat" w:cs="Times New Roman"/>
          <w:color w:val="444444"/>
          <w:sz w:val="24"/>
          <w:szCs w:val="24"/>
        </w:rPr>
        <w:t xml:space="preserve"> way to count down the days to Christmas.</w:t>
      </w:r>
    </w:p>
    <w:p w14:paraId="67DF35AC" w14:textId="77777777" w:rsidR="00653755" w:rsidRPr="004E61B4" w:rsidRDefault="00653755" w:rsidP="00653755">
      <w:pPr>
        <w:shd w:val="clear" w:color="auto" w:fill="FFFFFF"/>
        <w:spacing w:after="300" w:line="300" w:lineRule="atLeast"/>
        <w:textAlignment w:val="top"/>
        <w:outlineLvl w:val="1"/>
        <w:rPr>
          <w:rFonts w:ascii="Montserrat" w:eastAsia="Times New Roman" w:hAnsi="Montserrat" w:cs="Times New Roman"/>
          <w:b/>
          <w:bCs/>
          <w:color w:val="444444"/>
          <w:sz w:val="28"/>
          <w:szCs w:val="28"/>
        </w:rPr>
      </w:pPr>
      <w:r w:rsidRPr="004E61B4">
        <w:rPr>
          <w:rFonts w:ascii="Montserrat" w:eastAsia="Times New Roman" w:hAnsi="Montserrat" w:cs="Times New Roman"/>
          <w:b/>
          <w:bCs/>
          <w:color w:val="444444"/>
          <w:sz w:val="28"/>
          <w:szCs w:val="28"/>
        </w:rPr>
        <w:t>How to Set It Up</w:t>
      </w:r>
    </w:p>
    <w:p w14:paraId="791AF46D" w14:textId="77777777" w:rsidR="00653755" w:rsidRPr="00653755" w:rsidRDefault="00653755" w:rsidP="00653755">
      <w:pPr>
        <w:shd w:val="clear" w:color="auto" w:fill="FFFFFF"/>
        <w:spacing w:before="100" w:beforeAutospacing="1" w:after="100" w:afterAutospacing="1" w:line="240" w:lineRule="auto"/>
        <w:textAlignment w:val="top"/>
        <w:rPr>
          <w:rFonts w:ascii="Montserrat" w:eastAsia="Times New Roman" w:hAnsi="Montserrat" w:cs="Times New Roman"/>
          <w:color w:val="444444"/>
          <w:sz w:val="24"/>
          <w:szCs w:val="24"/>
        </w:rPr>
      </w:pPr>
      <w:r w:rsidRPr="004E61B4">
        <w:rPr>
          <w:rFonts w:ascii="Montserrat" w:eastAsia="Times New Roman" w:hAnsi="Montserrat" w:cs="Times New Roman"/>
          <w:color w:val="444444"/>
          <w:sz w:val="24"/>
          <w:szCs w:val="24"/>
        </w:rPr>
        <w:t xml:space="preserve">Setting up “Journey to Bethlehem” is simple. Start by setting up your nativity scene like normal, in a spot in the house where everyone will see it—near the hearth, on the coffee table or beneath the Christmas tree. </w:t>
      </w:r>
    </w:p>
    <w:p w14:paraId="1A1FFDD9" w14:textId="77777777" w:rsidR="00653755" w:rsidRPr="00653755" w:rsidRDefault="00653755" w:rsidP="00653755">
      <w:pPr>
        <w:shd w:val="clear" w:color="auto" w:fill="FFFFFF"/>
        <w:spacing w:before="100" w:beforeAutospacing="1" w:after="100" w:afterAutospacing="1" w:line="240" w:lineRule="auto"/>
        <w:textAlignment w:val="top"/>
        <w:rPr>
          <w:rFonts w:ascii="Montserrat" w:eastAsia="Times New Roman" w:hAnsi="Montserrat" w:cs="Times New Roman"/>
          <w:color w:val="444444"/>
          <w:sz w:val="24"/>
          <w:szCs w:val="24"/>
        </w:rPr>
      </w:pPr>
      <w:r w:rsidRPr="004E61B4">
        <w:rPr>
          <w:rFonts w:ascii="Montserrat" w:eastAsia="Times New Roman" w:hAnsi="Montserrat" w:cs="Times New Roman"/>
          <w:color w:val="444444"/>
          <w:sz w:val="24"/>
          <w:szCs w:val="24"/>
        </w:rPr>
        <w:t xml:space="preserve">Don’t set Mary and Joseph up with the rest of the figurines; instead, move them around the house throughout the weeks leading up to Christmas. </w:t>
      </w:r>
      <w:r w:rsidRPr="00653755">
        <w:rPr>
          <w:rFonts w:ascii="Montserrat" w:eastAsia="Times New Roman" w:hAnsi="Montserrat" w:cs="Times New Roman"/>
          <w:color w:val="444444"/>
          <w:sz w:val="24"/>
          <w:szCs w:val="24"/>
        </w:rPr>
        <w:t>Every night</w:t>
      </w:r>
      <w:r w:rsidRPr="004E61B4">
        <w:rPr>
          <w:rFonts w:ascii="Montserrat" w:eastAsia="Times New Roman" w:hAnsi="Montserrat" w:cs="Times New Roman"/>
          <w:color w:val="444444"/>
          <w:sz w:val="24"/>
          <w:szCs w:val="24"/>
        </w:rPr>
        <w:t xml:space="preserve"> set them up in a new location before finally completing their journey to </w:t>
      </w:r>
      <w:r w:rsidRPr="00653755">
        <w:rPr>
          <w:rFonts w:ascii="Montserrat" w:eastAsia="Times New Roman" w:hAnsi="Montserrat" w:cs="Times New Roman"/>
          <w:color w:val="444444"/>
          <w:sz w:val="24"/>
          <w:szCs w:val="24"/>
        </w:rPr>
        <w:t>the manger</w:t>
      </w:r>
      <w:r w:rsidRPr="004E61B4">
        <w:rPr>
          <w:rFonts w:ascii="Montserrat" w:eastAsia="Times New Roman" w:hAnsi="Montserrat" w:cs="Times New Roman"/>
          <w:color w:val="444444"/>
          <w:sz w:val="24"/>
          <w:szCs w:val="24"/>
        </w:rPr>
        <w:t xml:space="preserve"> in the nativity scene on Christmas Eve.</w:t>
      </w:r>
      <w:r w:rsidRPr="00653755">
        <w:rPr>
          <w:rFonts w:ascii="Montserrat" w:eastAsia="Times New Roman" w:hAnsi="Montserrat" w:cs="Times New Roman"/>
          <w:color w:val="444444"/>
          <w:sz w:val="24"/>
          <w:szCs w:val="24"/>
        </w:rPr>
        <w:t xml:space="preserve">  Place baby Jesus in the manger on Christmas morning. </w:t>
      </w:r>
    </w:p>
    <w:p w14:paraId="585A383C" w14:textId="77777777" w:rsidR="00653755" w:rsidRDefault="00653755" w:rsidP="00653755">
      <w:r>
        <w:t xml:space="preserve">Edited from </w:t>
      </w:r>
      <w:hyperlink r:id="rId5" w:history="1">
        <w:r w:rsidRPr="00AC5468">
          <w:rPr>
            <w:rStyle w:val="Hyperlink"/>
          </w:rPr>
          <w:t>https://www.tasteofhome.com/article/journey-to-bethlehem/</w:t>
        </w:r>
      </w:hyperlink>
    </w:p>
    <w:p w14:paraId="77719CC2" w14:textId="77777777" w:rsidR="00653755" w:rsidRPr="00653755" w:rsidRDefault="00653755" w:rsidP="00653755">
      <w:pPr>
        <w:shd w:val="clear" w:color="auto" w:fill="FFFFFF"/>
        <w:spacing w:before="100" w:beforeAutospacing="1" w:after="100" w:afterAutospacing="1" w:line="240" w:lineRule="auto"/>
        <w:textAlignment w:val="top"/>
        <w:rPr>
          <w:rFonts w:ascii="Montserrat" w:eastAsia="Times New Roman" w:hAnsi="Montserrat" w:cs="Times New Roman"/>
          <w:color w:val="444444"/>
          <w:sz w:val="24"/>
          <w:szCs w:val="24"/>
        </w:rPr>
      </w:pPr>
      <w:r w:rsidRPr="00653755">
        <w:rPr>
          <w:rFonts w:ascii="Montserrat" w:eastAsia="Times New Roman" w:hAnsi="Montserrat" w:cs="Times New Roman"/>
          <w:color w:val="444444"/>
          <w:sz w:val="24"/>
          <w:szCs w:val="24"/>
        </w:rPr>
        <w:t xml:space="preserve">If you don’t have an advent wreath, another activity would be to invite Joseph and Mary to your dinner table each Sunday.  Place them in the middle of the </w:t>
      </w:r>
      <w:proofErr w:type="gramStart"/>
      <w:r w:rsidRPr="00653755">
        <w:rPr>
          <w:rFonts w:ascii="Montserrat" w:eastAsia="Times New Roman" w:hAnsi="Montserrat" w:cs="Times New Roman"/>
          <w:color w:val="444444"/>
          <w:sz w:val="24"/>
          <w:szCs w:val="24"/>
        </w:rPr>
        <w:t>table, and</w:t>
      </w:r>
      <w:proofErr w:type="gramEnd"/>
      <w:r w:rsidRPr="00653755">
        <w:rPr>
          <w:rFonts w:ascii="Montserrat" w:eastAsia="Times New Roman" w:hAnsi="Montserrat" w:cs="Times New Roman"/>
          <w:color w:val="444444"/>
          <w:sz w:val="24"/>
          <w:szCs w:val="24"/>
        </w:rPr>
        <w:t xml:space="preserve"> say an extra prayer. Rotate each week who gets to say the extra prayer.  After Christmas eve dinner, place Joseph and Mary in the nativity scene.  Christmas morning, place baby Jesus in the manger. </w:t>
      </w:r>
    </w:p>
    <w:p w14:paraId="2CB2480F" w14:textId="77777777" w:rsidR="00653755" w:rsidRDefault="00653755" w:rsidP="00653755">
      <w:pPr>
        <w:shd w:val="clear" w:color="auto" w:fill="FFFFFF"/>
        <w:spacing w:line="240" w:lineRule="auto"/>
        <w:rPr>
          <w:rFonts w:ascii="Roboto" w:eastAsia="Times New Roman" w:hAnsi="Roboto" w:cs="Times New Roman"/>
          <w:color w:val="202124"/>
          <w:sz w:val="24"/>
          <w:szCs w:val="24"/>
        </w:rPr>
      </w:pPr>
    </w:p>
    <w:p w14:paraId="44136F9D" w14:textId="041820E3" w:rsidR="00653755" w:rsidRPr="00DB5E21" w:rsidRDefault="00653755" w:rsidP="00653755">
      <w:pPr>
        <w:shd w:val="clear" w:color="auto" w:fill="FFFFFF"/>
        <w:spacing w:line="240" w:lineRule="auto"/>
        <w:rPr>
          <w:rFonts w:ascii="Roboto" w:eastAsia="Times New Roman" w:hAnsi="Roboto" w:cs="Times New Roman"/>
          <w:color w:val="202124"/>
          <w:sz w:val="24"/>
          <w:szCs w:val="24"/>
        </w:rPr>
      </w:pPr>
      <w:r w:rsidRPr="00DB5E21">
        <w:rPr>
          <w:rFonts w:ascii="Roboto" w:eastAsia="Times New Roman" w:hAnsi="Roboto" w:cs="Times New Roman"/>
          <w:color w:val="202124"/>
          <w:sz w:val="24"/>
          <w:szCs w:val="24"/>
        </w:rPr>
        <w:t>What is a manger in a nativity scene?</w:t>
      </w:r>
    </w:p>
    <w:p w14:paraId="38ADB54C" w14:textId="77777777" w:rsidR="00653755" w:rsidRPr="00DB5E21" w:rsidRDefault="00653755" w:rsidP="00653755">
      <w:pPr>
        <w:shd w:val="clear" w:color="auto" w:fill="FFFFFF"/>
        <w:spacing w:after="0" w:line="240" w:lineRule="auto"/>
        <w:rPr>
          <w:rFonts w:ascii="Roboto" w:eastAsia="Times New Roman" w:hAnsi="Roboto" w:cs="Times New Roman"/>
          <w:color w:val="202124"/>
          <w:sz w:val="24"/>
          <w:szCs w:val="24"/>
        </w:rPr>
      </w:pPr>
      <w:r w:rsidRPr="00DB5E21">
        <w:rPr>
          <w:rFonts w:ascii="Roboto" w:eastAsia="Times New Roman" w:hAnsi="Roboto" w:cs="Times New Roman"/>
          <w:color w:val="202124"/>
          <w:sz w:val="24"/>
          <w:szCs w:val="24"/>
        </w:rPr>
        <w:t>In the Old Testament of the Bible, a manger was </w:t>
      </w:r>
      <w:r w:rsidRPr="00DB5E21">
        <w:rPr>
          <w:rFonts w:ascii="Roboto" w:eastAsia="Times New Roman" w:hAnsi="Roboto" w:cs="Times New Roman"/>
          <w:b/>
          <w:bCs/>
          <w:color w:val="202124"/>
          <w:sz w:val="24"/>
          <w:szCs w:val="24"/>
        </w:rPr>
        <w:t>used to place the best lambs for sacrifice</w:t>
      </w:r>
      <w:r w:rsidRPr="00DB5E21">
        <w:rPr>
          <w:rFonts w:ascii="Roboto" w:eastAsia="Times New Roman" w:hAnsi="Roboto" w:cs="Times New Roman"/>
          <w:color w:val="202124"/>
          <w:sz w:val="24"/>
          <w:szCs w:val="24"/>
        </w:rPr>
        <w:t>. ... A manger is also a Christian symbol, associated with nativity scenes where Mary and Joseph, forced by necessity to stay in a room for animals instead of a guest room, used a manger as a makeshift crib for the Baby Jesus.</w:t>
      </w:r>
    </w:p>
    <w:sectPr w:rsidR="00653755" w:rsidRPr="00DB5E21" w:rsidSect="006537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755"/>
    <w:rsid w:val="0010032A"/>
    <w:rsid w:val="00653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A2548"/>
  <w15:chartTrackingRefBased/>
  <w15:docId w15:val="{62E3514B-2041-4D49-831A-15AE90593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7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37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asteofhome.com/article/journey-to-bethlehe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300</Words>
  <Characters>1710</Characters>
  <Application>Microsoft Office Word</Application>
  <DocSecurity>0</DocSecurity>
  <Lines>14</Lines>
  <Paragraphs>4</Paragraphs>
  <ScaleCrop>false</ScaleCrop>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Gavin</dc:creator>
  <cp:keywords/>
  <dc:description/>
  <cp:lastModifiedBy>Sheila Gavin</cp:lastModifiedBy>
  <cp:revision>1</cp:revision>
  <cp:lastPrinted>2021-11-17T17:32:00Z</cp:lastPrinted>
  <dcterms:created xsi:type="dcterms:W3CDTF">2021-11-17T17:24:00Z</dcterms:created>
  <dcterms:modified xsi:type="dcterms:W3CDTF">2021-11-17T17:33:00Z</dcterms:modified>
</cp:coreProperties>
</file>